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115" w:rsidRPr="00011A8E" w:rsidRDefault="00797115" w:rsidP="00797115">
      <w:pPr>
        <w:pStyle w:val="Listepuces"/>
        <w:tabs>
          <w:tab w:val="left" w:pos="10773"/>
        </w:tabs>
        <w:ind w:left="0" w:right="-574" w:firstLine="0"/>
        <w:jc w:val="center"/>
        <w:rPr>
          <w:b/>
          <w:color w:val="000080"/>
        </w:rPr>
      </w:pPr>
      <w:r>
        <w:rPr>
          <w:b/>
          <w:color w:val="000080"/>
        </w:rPr>
        <w:t>R</w:t>
      </w:r>
      <w:r w:rsidRPr="00011A8E">
        <w:rPr>
          <w:b/>
          <w:color w:val="000080"/>
        </w:rPr>
        <w:t>éunion du</w:t>
      </w:r>
      <w:r>
        <w:rPr>
          <w:b/>
          <w:color w:val="000080"/>
        </w:rPr>
        <w:t xml:space="preserve"> mardi 17 septembre 2019 : Enjeux et défis de l’Intelligence Artificielle dans le secteur de l’immobilier</w:t>
      </w:r>
    </w:p>
    <w:p w:rsidR="00797115" w:rsidRDefault="00797115" w:rsidP="00797115">
      <w:pPr>
        <w:pStyle w:val="Listepuces"/>
        <w:tabs>
          <w:tab w:val="left" w:pos="10773"/>
        </w:tabs>
        <w:ind w:left="0" w:right="-574" w:firstLine="0"/>
        <w:rPr>
          <w:rFonts w:cs="Arial"/>
          <w:b/>
        </w:rPr>
      </w:pPr>
    </w:p>
    <w:p w:rsidR="00797115" w:rsidRDefault="00797115" w:rsidP="00797115">
      <w:pPr>
        <w:pStyle w:val="Listepuces"/>
        <w:tabs>
          <w:tab w:val="left" w:pos="10773"/>
        </w:tabs>
        <w:ind w:left="0" w:right="-574" w:firstLine="0"/>
        <w:jc w:val="both"/>
        <w:rPr>
          <w:rFonts w:cs="Arial"/>
        </w:rPr>
      </w:pPr>
      <w:r w:rsidRPr="003270CA">
        <w:rPr>
          <w:rFonts w:cs="Arial"/>
          <w:b/>
        </w:rPr>
        <w:t>Expos</w:t>
      </w:r>
      <w:r>
        <w:rPr>
          <w:rFonts w:cs="Arial"/>
          <w:b/>
        </w:rPr>
        <w:t xml:space="preserve">é de Laurent </w:t>
      </w:r>
      <w:proofErr w:type="spellStart"/>
      <w:r>
        <w:rPr>
          <w:rFonts w:cs="Arial"/>
          <w:b/>
        </w:rPr>
        <w:t>Cavelius</w:t>
      </w:r>
      <w:proofErr w:type="spellEnd"/>
      <w:r>
        <w:rPr>
          <w:rFonts w:cs="Arial"/>
          <w:b/>
        </w:rPr>
        <w:t xml:space="preserve"> </w:t>
      </w:r>
      <w:r>
        <w:rPr>
          <w:rFonts w:cs="Arial"/>
        </w:rPr>
        <w:t>: Laurent traite des enjeux et défis de l’Intelligence Artificielle dans le secteur de l’immobilier. Il s’attache tout d’abord à définir l’Intelligence Artificielle comme l’ensemble des théories et des techniques mises en œuvre en vue de réaliser des machines capables de simuler l’intelligence humaine. Pour illustrer le fonctionnement de l’IA, Laurent prend l’exemple du ‘machine-</w:t>
      </w:r>
      <w:proofErr w:type="spellStart"/>
      <w:r>
        <w:rPr>
          <w:rFonts w:cs="Arial"/>
        </w:rPr>
        <w:t>learning</w:t>
      </w:r>
      <w:proofErr w:type="spellEnd"/>
      <w:r>
        <w:rPr>
          <w:rFonts w:cs="Arial"/>
        </w:rPr>
        <w:t xml:space="preserve">’ (se reporter à l‘exposé figurant en pièce jointe). Il nous est rappelé que l’IA a alterné des périodes d’investissement et de recherche intensifs suivis de périodes de désintérêt, faute de rentabilité. Le principal intérêt de l’IA est d’être un outil de prévision pour l’entreprise ainsi qu’une aide au choix de processus d’optimisation. Le secteur </w:t>
      </w:r>
      <w:proofErr w:type="gramStart"/>
      <w:r>
        <w:rPr>
          <w:rFonts w:cs="Arial"/>
        </w:rPr>
        <w:t>de  l’immobilier</w:t>
      </w:r>
      <w:proofErr w:type="gramEnd"/>
      <w:r>
        <w:rPr>
          <w:rFonts w:cs="Arial"/>
        </w:rPr>
        <w:t xml:space="preserve"> qui faisait partie des derniers de la classe dans l’utilisation de l’IA se réveille et voit prospérer plusieurs </w:t>
      </w:r>
      <w:proofErr w:type="spellStart"/>
      <w:r>
        <w:rPr>
          <w:rFonts w:cs="Arial"/>
        </w:rPr>
        <w:t>star-ups</w:t>
      </w:r>
      <w:proofErr w:type="spellEnd"/>
      <w:r>
        <w:rPr>
          <w:rFonts w:cs="Arial"/>
        </w:rPr>
        <w:t xml:space="preserve"> proposant leurs services aux grands acteurs de ce domaine activité. En effet tous les maillons de la chaîne de valeur vont être impactés. Le digital va être utilisé par tous les acteurs de la profession en particulier pour ce qui concerne la relation clients et la valorisation des biens. Toutefois pour bâtir </w:t>
      </w:r>
      <w:proofErr w:type="gramStart"/>
      <w:r>
        <w:rPr>
          <w:rFonts w:cs="Arial"/>
        </w:rPr>
        <w:t>une système</w:t>
      </w:r>
      <w:proofErr w:type="gramEnd"/>
      <w:r>
        <w:rPr>
          <w:rFonts w:cs="Arial"/>
        </w:rPr>
        <w:t xml:space="preserve"> d’information dans le bâtiment, des freins existent tels que le manque actuel de compétences et le manque de données et la difficulté d’accès à ces données, matières premières essentielles à l’existence et à l’efficacité de l’IA. Laurent se positionne avec son entreprise Smart </w:t>
      </w:r>
      <w:proofErr w:type="spellStart"/>
      <w:r>
        <w:rPr>
          <w:rFonts w:cs="Arial"/>
        </w:rPr>
        <w:t>EnergIA</w:t>
      </w:r>
      <w:proofErr w:type="spellEnd"/>
      <w:r>
        <w:rPr>
          <w:rFonts w:cs="Arial"/>
        </w:rPr>
        <w:t xml:space="preserve"> comme un acteur innovant à même de piloter la performance d’une entreprise par l’exploitation intelligente des données et s’intéressant, entres autres, à l’optimisation - en matière d’énergie et d’espace</w:t>
      </w:r>
      <w:proofErr w:type="gramStart"/>
      <w:r>
        <w:rPr>
          <w:rFonts w:cs="Arial"/>
        </w:rPr>
        <w:t>-  des</w:t>
      </w:r>
      <w:proofErr w:type="gramEnd"/>
      <w:r>
        <w:rPr>
          <w:rFonts w:cs="Arial"/>
        </w:rPr>
        <w:t xml:space="preserve"> bâtiments existants (vaste marché) et de ceux à construire.</w:t>
      </w:r>
    </w:p>
    <w:p w:rsidR="002D58E4" w:rsidRDefault="002D58E4">
      <w:bookmarkStart w:id="0" w:name="_GoBack"/>
      <w:bookmarkEnd w:id="0"/>
    </w:p>
    <w:sectPr w:rsidR="002D5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15"/>
    <w:rsid w:val="002D58E4"/>
    <w:rsid w:val="00797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9F7D0-477D-4D98-83C6-48724E3F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797115"/>
    <w:pPr>
      <w:spacing w:after="0" w:line="240" w:lineRule="auto"/>
      <w:ind w:left="283" w:hanging="283"/>
    </w:pPr>
    <w:rPr>
      <w:rFonts w:ascii="Palatino Linotype" w:eastAsia="Times New Roman" w:hAnsi="Palatino Linotype" w:cs="Time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1610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2019-10-04T08:22:00Z</dcterms:created>
  <dcterms:modified xsi:type="dcterms:W3CDTF">2019-10-04T08:22:00Z</dcterms:modified>
</cp:coreProperties>
</file>