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853A" w14:textId="77777777" w:rsidR="001D7C1E" w:rsidRPr="006104A7" w:rsidRDefault="001D7C1E" w:rsidP="001D7C1E">
      <w:pPr>
        <w:shd w:val="clear" w:color="auto" w:fill="FFFFFF"/>
        <w:jc w:val="both"/>
        <w:rPr>
          <w:rFonts w:cs="Arial"/>
          <w:color w:val="FF0000"/>
        </w:rPr>
      </w:pPr>
      <w:r w:rsidRPr="006104A7">
        <w:rPr>
          <w:rFonts w:cs="Arial"/>
          <w:color w:val="FF0000"/>
        </w:rPr>
        <w:t>Réunion du mardi 15 juin 2021 : Intelligence des émotions et des ressentis</w:t>
      </w:r>
    </w:p>
    <w:p w14:paraId="04C6F038" w14:textId="77777777" w:rsidR="001D7C1E" w:rsidRDefault="001D7C1E" w:rsidP="001D7C1E">
      <w:pPr>
        <w:shd w:val="clear" w:color="auto" w:fill="FFFFFF"/>
        <w:jc w:val="both"/>
        <w:rPr>
          <w:rFonts w:cs="Arial"/>
        </w:rPr>
      </w:pPr>
    </w:p>
    <w:p w14:paraId="5EFA4844" w14:textId="77777777" w:rsidR="001D7C1E" w:rsidRPr="001D4F18" w:rsidRDefault="001D7C1E" w:rsidP="001D7C1E">
      <w:pPr>
        <w:shd w:val="clear" w:color="auto" w:fill="FFFFFF"/>
        <w:jc w:val="both"/>
        <w:rPr>
          <w:rFonts w:cs="Arial"/>
        </w:rPr>
      </w:pPr>
      <w:r w:rsidRPr="006104A7">
        <w:rPr>
          <w:rFonts w:cs="Arial"/>
          <w:b/>
        </w:rPr>
        <w:t xml:space="preserve">Intervention de Christian Del </w:t>
      </w:r>
      <w:proofErr w:type="spellStart"/>
      <w:r w:rsidRPr="006104A7">
        <w:rPr>
          <w:rFonts w:cs="Arial"/>
          <w:b/>
        </w:rPr>
        <w:t>Fondo</w:t>
      </w:r>
      <w:proofErr w:type="spellEnd"/>
      <w:r w:rsidRPr="001D4F18">
        <w:rPr>
          <w:rFonts w:cs="Arial"/>
        </w:rPr>
        <w:t xml:space="preserve"> sur le thème « de l’Intelligence des émotions et des ressentis ».</w:t>
      </w:r>
    </w:p>
    <w:p w14:paraId="42B3542F" w14:textId="77777777" w:rsidR="001D7C1E" w:rsidRPr="001D4F18" w:rsidRDefault="001D7C1E" w:rsidP="001D7C1E">
      <w:pPr>
        <w:shd w:val="clear" w:color="auto" w:fill="FFFFFF"/>
        <w:jc w:val="both"/>
        <w:rPr>
          <w:rFonts w:cs="Arial"/>
        </w:rPr>
      </w:pPr>
      <w:r w:rsidRPr="001D4F18">
        <w:rPr>
          <w:rFonts w:cs="Arial"/>
        </w:rPr>
        <w:t>Christian a adapté sa présentation dans son offre de service ci-jointe pour l’envoi aux consultants absents.</w:t>
      </w:r>
      <w:r>
        <w:rPr>
          <w:rFonts w:cs="Arial"/>
        </w:rPr>
        <w:t xml:space="preserve"> </w:t>
      </w:r>
    </w:p>
    <w:p w14:paraId="74B17619" w14:textId="77777777" w:rsidR="001D7C1E" w:rsidRDefault="001D7C1E" w:rsidP="001D7C1E">
      <w:pPr>
        <w:shd w:val="clear" w:color="auto" w:fill="FFFFFF"/>
        <w:jc w:val="both"/>
        <w:rPr>
          <w:rFonts w:cs="Arial"/>
        </w:rPr>
      </w:pPr>
      <w:r w:rsidRPr="001D4F18">
        <w:rPr>
          <w:rFonts w:cs="Arial"/>
        </w:rPr>
        <w:t xml:space="preserve">Voici les coordonnées du site de Christian sur le coaching https://www.morethanadvice.com/coaching-individuel. </w:t>
      </w:r>
    </w:p>
    <w:p w14:paraId="570C93EB" w14:textId="77777777" w:rsidR="001D7C1E" w:rsidRDefault="001D7C1E" w:rsidP="001D7C1E">
      <w:pPr>
        <w:shd w:val="clear" w:color="auto" w:fill="FFFFFF"/>
        <w:jc w:val="both"/>
        <w:rPr>
          <w:rFonts w:cs="Arial"/>
        </w:rPr>
      </w:pPr>
      <w:r w:rsidRPr="001D4F18">
        <w:rPr>
          <w:rFonts w:cs="Arial"/>
        </w:rPr>
        <w:t>Christian précise que le coaching en intelligence émotionnelle de libération s’adresse à tous les</w:t>
      </w:r>
      <w:r>
        <w:rPr>
          <w:rFonts w:cs="Arial"/>
        </w:rPr>
        <w:t xml:space="preserve"> </w:t>
      </w:r>
      <w:r w:rsidRPr="001D4F18">
        <w:rPr>
          <w:rFonts w:cs="Arial"/>
        </w:rPr>
        <w:t>dirigeants, managers et cadres dans toutes les problématiques qu’ils peuvent rencontrer.</w:t>
      </w:r>
    </w:p>
    <w:p w14:paraId="18937B82" w14:textId="77777777" w:rsidR="001D7C1E" w:rsidRDefault="001D7C1E" w:rsidP="001D7C1E">
      <w:pPr>
        <w:shd w:val="clear" w:color="auto" w:fill="FFFFFF"/>
        <w:jc w:val="both"/>
        <w:rPr>
          <w:rFonts w:cs="Arial"/>
        </w:rPr>
      </w:pPr>
    </w:p>
    <w:p w14:paraId="52E3627B" w14:textId="77777777" w:rsidR="001D7C1E" w:rsidRDefault="001D7C1E"/>
    <w:sectPr w:rsidR="001D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E"/>
    <w:rsid w:val="001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5022"/>
  <w15:chartTrackingRefBased/>
  <w15:docId w15:val="{16559D97-09EB-43FF-A25E-56751BF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1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2021-07-09T09:43:00Z</dcterms:created>
  <dcterms:modified xsi:type="dcterms:W3CDTF">2021-07-09T09:44:00Z</dcterms:modified>
</cp:coreProperties>
</file>